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4870D2D" w14:textId="77777777" w:rsidR="00AC2675" w:rsidRPr="007A5BFA" w:rsidRDefault="00AC2675">
      <w:pPr>
        <w:rPr>
          <w:rFonts w:ascii="Arial" w:eastAsia="Arial" w:hAnsi="Arial" w:cs="Arial"/>
        </w:rPr>
      </w:pPr>
    </w:p>
    <w:p w14:paraId="0C114607" w14:textId="77777777" w:rsidR="00AC2675" w:rsidRPr="007A5BFA" w:rsidRDefault="0012354E">
      <w:pPr>
        <w:jc w:val="center"/>
        <w:rPr>
          <w:rFonts w:ascii="Arial" w:eastAsia="Arial" w:hAnsi="Arial" w:cs="Arial"/>
        </w:rPr>
      </w:pPr>
      <w:bookmarkStart w:id="0" w:name="_heading=h.1fob9te" w:colFirst="0" w:colLast="0"/>
      <w:bookmarkEnd w:id="0"/>
      <w:r w:rsidRPr="007A5BFA">
        <w:rPr>
          <w:rFonts w:ascii="Arial" w:eastAsia="Arial" w:hAnsi="Arial" w:cs="Arial"/>
          <w:noProof/>
          <w:lang w:val="de-DE" w:eastAsia="de-DE"/>
        </w:rPr>
        <w:drawing>
          <wp:inline distT="0" distB="0" distL="0" distR="0" wp14:anchorId="0CE80FFF" wp14:editId="3DBA5D30">
            <wp:extent cx="1995563" cy="624090"/>
            <wp:effectExtent l="0" t="0" r="0" b="0"/>
            <wp:docPr id="60" name="image1.png" descr="Shap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1.png" descr="Shape&#10;&#10;Description automatically generated with medium confidence"/>
                    <pic:cNvPicPr preferRelativeResize="0"/>
                  </pic:nvPicPr>
                  <pic:blipFill>
                    <a:blip r:embed="rId9"/>
                    <a:srcRect/>
                    <a:stretch>
                      <a:fillRect/>
                    </a:stretch>
                  </pic:blipFill>
                  <pic:spPr>
                    <a:xfrm>
                      <a:off x="0" y="0"/>
                      <a:ext cx="1995563" cy="624090"/>
                    </a:xfrm>
                    <a:prstGeom prst="rect">
                      <a:avLst/>
                    </a:prstGeom>
                    <a:ln/>
                  </pic:spPr>
                </pic:pic>
              </a:graphicData>
            </a:graphic>
          </wp:inline>
        </w:drawing>
      </w:r>
    </w:p>
    <w:p w14:paraId="0DB82362" w14:textId="77777777" w:rsidR="00AC2675" w:rsidRPr="007A5BFA" w:rsidRDefault="00AC2675">
      <w:pPr>
        <w:jc w:val="center"/>
        <w:rPr>
          <w:rFonts w:ascii="Arial" w:eastAsia="Arial" w:hAnsi="Arial" w:cs="Arial"/>
        </w:rPr>
      </w:pPr>
    </w:p>
    <w:p w14:paraId="6C3219DA" w14:textId="77777777" w:rsidR="00AC2675" w:rsidRPr="007A5BFA" w:rsidRDefault="0012354E">
      <w:pPr>
        <w:ind w:left="426" w:hanging="426"/>
        <w:jc w:val="center"/>
        <w:rPr>
          <w:rFonts w:ascii="Arial" w:eastAsia="Arial" w:hAnsi="Arial" w:cs="Arial"/>
          <w:b/>
          <w:bCs/>
        </w:rPr>
      </w:pPr>
      <w:bookmarkStart w:id="1" w:name="_heading=h.30j0zll" w:colFirst="0" w:colLast="0"/>
      <w:bookmarkEnd w:id="1"/>
      <w:r w:rsidRPr="007A5BFA">
        <w:rPr>
          <w:rFonts w:ascii="Arial" w:eastAsia="Arial" w:hAnsi="Arial" w:cs="Arial"/>
          <w:b/>
          <w:bCs/>
          <w:sz w:val="32"/>
          <w:szCs w:val="32"/>
        </w:rPr>
        <w:t>SURINAMESE/DUTCH FOLK-POP SINGER-SONGWRITER NÉOMÍ RETURNS WITH HER SOUL-STIRRING NEW SINGLE “DIDN’T I” ON FEBRUARY 6TH VIA NETTWERK</w:t>
      </w:r>
    </w:p>
    <w:p w14:paraId="5916A353" w14:textId="77777777" w:rsidR="00AC2675" w:rsidRPr="007A5BFA" w:rsidRDefault="00AC2675">
      <w:pPr>
        <w:ind w:left="426" w:hanging="426"/>
        <w:jc w:val="center"/>
        <w:rPr>
          <w:rFonts w:ascii="Arial" w:eastAsia="Arial" w:hAnsi="Arial" w:cs="Arial"/>
          <w:b/>
          <w:bCs/>
          <w:sz w:val="16"/>
          <w:szCs w:val="16"/>
        </w:rPr>
      </w:pPr>
      <w:bookmarkStart w:id="2" w:name="_heading=h.3dy6vkm" w:colFirst="0" w:colLast="0"/>
      <w:bookmarkEnd w:id="2"/>
    </w:p>
    <w:p w14:paraId="54848CFB" w14:textId="552284F3" w:rsidR="00AC2675" w:rsidRPr="007A5BFA" w:rsidRDefault="007A5BFA">
      <w:pPr>
        <w:ind w:left="426" w:hanging="426"/>
        <w:jc w:val="center"/>
        <w:rPr>
          <w:rFonts w:ascii="Arial" w:eastAsia="Arial" w:hAnsi="Arial" w:cs="Arial"/>
          <w:b/>
          <w:bCs/>
          <w:sz w:val="32"/>
          <w:szCs w:val="32"/>
        </w:rPr>
      </w:pPr>
      <w:r w:rsidRPr="007A5BFA">
        <w:rPr>
          <w:rFonts w:ascii="Arial" w:eastAsia="Arial" w:hAnsi="Arial" w:cs="Arial"/>
          <w:b/>
          <w:bCs/>
          <w:sz w:val="32"/>
          <w:szCs w:val="32"/>
        </w:rPr>
        <w:t xml:space="preserve">PREVIEW “DIDN’T I” </w:t>
      </w:r>
      <w:hyperlink r:id="rId10" w:history="1">
        <w:r w:rsidRPr="009949DE">
          <w:rPr>
            <w:rStyle w:val="Hyperlink"/>
            <w:rFonts w:ascii="Arial" w:eastAsia="Arial" w:hAnsi="Arial" w:cs="Arial"/>
            <w:b/>
            <w:bCs/>
            <w:sz w:val="32"/>
            <w:szCs w:val="32"/>
          </w:rPr>
          <w:t>HERE</w:t>
        </w:r>
      </w:hyperlink>
      <w:r w:rsidR="009949DE">
        <w:rPr>
          <w:rFonts w:ascii="Arial" w:eastAsia="Arial" w:hAnsi="Arial" w:cs="Arial"/>
          <w:b/>
          <w:bCs/>
          <w:sz w:val="32"/>
          <w:szCs w:val="32"/>
        </w:rPr>
        <w:br/>
        <w:t xml:space="preserve">PRE-SAVE </w:t>
      </w:r>
      <w:hyperlink r:id="rId11" w:history="1">
        <w:r w:rsidR="009949DE" w:rsidRPr="00933884">
          <w:rPr>
            <w:rStyle w:val="Hyperlink"/>
            <w:rFonts w:ascii="Arial" w:eastAsia="Arial" w:hAnsi="Arial" w:cs="Arial"/>
            <w:b/>
            <w:bCs/>
            <w:sz w:val="32"/>
            <w:szCs w:val="32"/>
          </w:rPr>
          <w:t>HERE</w:t>
        </w:r>
      </w:hyperlink>
    </w:p>
    <w:p w14:paraId="7C214D40" w14:textId="77777777" w:rsidR="00AC2675" w:rsidRPr="007A5BFA" w:rsidRDefault="00AC2675">
      <w:pPr>
        <w:ind w:left="426" w:hanging="426"/>
        <w:jc w:val="center"/>
        <w:rPr>
          <w:rFonts w:ascii="Arial" w:eastAsia="Arial" w:hAnsi="Arial" w:cs="Arial"/>
          <w:b/>
          <w:bCs/>
          <w:sz w:val="16"/>
          <w:szCs w:val="16"/>
        </w:rPr>
      </w:pPr>
    </w:p>
    <w:p w14:paraId="249D88D0" w14:textId="27E6EE72" w:rsidR="00AC2675" w:rsidRPr="0012354E" w:rsidRDefault="00AC2675">
      <w:pPr>
        <w:ind w:left="426" w:hanging="426"/>
        <w:jc w:val="center"/>
        <w:rPr>
          <w:rFonts w:ascii="Arial" w:eastAsia="Arial" w:hAnsi="Arial" w:cs="Arial"/>
          <w:b/>
          <w:bCs/>
          <w:sz w:val="36"/>
          <w:szCs w:val="36"/>
        </w:rPr>
      </w:pPr>
      <w:bookmarkStart w:id="3" w:name="_heading=h.gjdgxs" w:colFirst="0" w:colLast="0"/>
      <w:bookmarkEnd w:id="3"/>
    </w:p>
    <w:p w14:paraId="03B14AFB" w14:textId="77777777" w:rsidR="00AC2675" w:rsidRPr="007A5BFA" w:rsidRDefault="00AC2675" w:rsidP="00933884">
      <w:pPr>
        <w:rPr>
          <w:rFonts w:ascii="Arial" w:eastAsia="Arial" w:hAnsi="Arial" w:cs="Arial"/>
          <w:b/>
          <w:bCs/>
          <w:sz w:val="16"/>
          <w:szCs w:val="16"/>
        </w:rPr>
      </w:pPr>
    </w:p>
    <w:p w14:paraId="43962313" w14:textId="77777777" w:rsidR="00AC2675" w:rsidRPr="007A5BFA" w:rsidRDefault="0012354E">
      <w:pPr>
        <w:ind w:left="426" w:hanging="426"/>
        <w:jc w:val="center"/>
        <w:rPr>
          <w:rFonts w:ascii="Arial" w:eastAsia="Arial" w:hAnsi="Arial" w:cs="Arial"/>
          <w:b/>
          <w:bCs/>
          <w:sz w:val="20"/>
          <w:szCs w:val="20"/>
          <w:u w:val="single"/>
        </w:rPr>
      </w:pPr>
      <w:r w:rsidRPr="007A5BFA">
        <w:rPr>
          <w:rFonts w:ascii="Arial" w:eastAsia="Arial" w:hAnsi="Arial" w:cs="Arial"/>
          <w:b/>
          <w:bCs/>
          <w:sz w:val="20"/>
          <w:szCs w:val="20"/>
          <w:u w:val="single"/>
        </w:rPr>
        <w:t>PRAISE FOR NEOMI</w:t>
      </w:r>
    </w:p>
    <w:p w14:paraId="1A50A73D" w14:textId="77777777" w:rsidR="007A5BFA" w:rsidRPr="007A5BFA" w:rsidRDefault="007A5BFA">
      <w:pPr>
        <w:ind w:left="426" w:hanging="426"/>
        <w:jc w:val="center"/>
        <w:rPr>
          <w:rFonts w:ascii="Arial" w:eastAsia="Arial" w:hAnsi="Arial" w:cs="Arial"/>
          <w:b/>
          <w:bCs/>
          <w:sz w:val="20"/>
          <w:szCs w:val="20"/>
          <w:u w:val="single"/>
        </w:rPr>
      </w:pPr>
    </w:p>
    <w:p w14:paraId="05695F10" w14:textId="43B6688E" w:rsidR="007A5BFA" w:rsidRPr="007A5BFA" w:rsidRDefault="007A5BFA" w:rsidP="007A5BFA">
      <w:pPr>
        <w:jc w:val="center"/>
        <w:rPr>
          <w:rFonts w:ascii="Arial" w:eastAsia="Arial" w:hAnsi="Arial" w:cs="Arial"/>
          <w:b/>
          <w:bCs/>
          <w:i/>
          <w:iCs/>
          <w:sz w:val="20"/>
          <w:szCs w:val="20"/>
        </w:rPr>
      </w:pPr>
      <w:r w:rsidRPr="007A5BFA">
        <w:rPr>
          <w:rFonts w:ascii="Arial" w:eastAsia="Arial" w:hAnsi="Arial" w:cs="Arial"/>
          <w:i/>
          <w:iCs/>
          <w:sz w:val="20"/>
          <w:szCs w:val="20"/>
        </w:rPr>
        <w:t xml:space="preserve">“néomí has been quietly building a name for herself over the past few years, releasing a string of gentle, introspective folk-pop EPs that favour emotional depth over big production." </w:t>
      </w:r>
      <w:r w:rsidRPr="007A5BFA">
        <w:rPr>
          <w:rFonts w:ascii="Arial" w:eastAsia="Arial" w:hAnsi="Arial" w:cs="Arial"/>
          <w:b/>
          <w:bCs/>
          <w:i/>
          <w:iCs/>
          <w:sz w:val="20"/>
          <w:szCs w:val="20"/>
        </w:rPr>
        <w:t>– DORK</w:t>
      </w:r>
    </w:p>
    <w:p w14:paraId="1BD3E8E1" w14:textId="77777777" w:rsidR="007A5BFA" w:rsidRPr="007A5BFA" w:rsidRDefault="007A5BFA" w:rsidP="007A5BFA">
      <w:pPr>
        <w:jc w:val="center"/>
        <w:rPr>
          <w:rFonts w:ascii="Arial" w:eastAsia="Arial" w:hAnsi="Arial" w:cs="Arial"/>
          <w:b/>
          <w:bCs/>
          <w:i/>
          <w:iCs/>
          <w:sz w:val="20"/>
          <w:szCs w:val="20"/>
        </w:rPr>
      </w:pPr>
    </w:p>
    <w:p w14:paraId="7D2C5DED" w14:textId="77777777" w:rsidR="007A5BFA" w:rsidRPr="007A5BFA" w:rsidRDefault="007A5BFA" w:rsidP="007A5BFA">
      <w:pPr>
        <w:ind w:left="426" w:hanging="426"/>
        <w:jc w:val="center"/>
        <w:rPr>
          <w:rFonts w:ascii="Arial" w:eastAsia="Arial" w:hAnsi="Arial" w:cs="Arial"/>
          <w:b/>
          <w:bCs/>
          <w:sz w:val="20"/>
          <w:szCs w:val="20"/>
        </w:rPr>
      </w:pPr>
      <w:r w:rsidRPr="007A5BFA">
        <w:rPr>
          <w:rFonts w:ascii="Arial" w:eastAsia="Arial" w:hAnsi="Arial" w:cs="Arial"/>
          <w:i/>
          <w:iCs/>
          <w:sz w:val="20"/>
          <w:szCs w:val="20"/>
        </w:rPr>
        <w:t>"Intricate, intimate, texturally spare, lyrically observational and arresting, the six songs are like snapshots that capture your attention and draw you in."</w:t>
      </w:r>
      <w:r w:rsidRPr="007A5BFA">
        <w:rPr>
          <w:rFonts w:ascii="Arial" w:eastAsia="Arial" w:hAnsi="Arial" w:cs="Arial"/>
          <w:b/>
          <w:bCs/>
          <w:i/>
          <w:iCs/>
          <w:sz w:val="20"/>
          <w:szCs w:val="20"/>
        </w:rPr>
        <w:t xml:space="preserve"> - </w:t>
      </w:r>
      <w:r w:rsidRPr="007A5BFA">
        <w:rPr>
          <w:rFonts w:ascii="Arial" w:eastAsia="Arial" w:hAnsi="Arial" w:cs="Arial"/>
          <w:b/>
          <w:bCs/>
          <w:sz w:val="20"/>
          <w:szCs w:val="20"/>
        </w:rPr>
        <w:t>SUNDAY TIMES 'Breaking Act'</w:t>
      </w:r>
    </w:p>
    <w:p w14:paraId="71CC69F7" w14:textId="77777777" w:rsidR="00AC2675" w:rsidRPr="007A5BFA" w:rsidRDefault="00AC2675">
      <w:pPr>
        <w:ind w:left="426" w:hanging="426"/>
        <w:jc w:val="center"/>
        <w:rPr>
          <w:rFonts w:ascii="Arial" w:eastAsia="Arial" w:hAnsi="Arial" w:cs="Arial"/>
          <w:b/>
          <w:bCs/>
          <w:sz w:val="20"/>
          <w:szCs w:val="20"/>
          <w:u w:val="single"/>
        </w:rPr>
      </w:pPr>
    </w:p>
    <w:p w14:paraId="4A0A0F4F" w14:textId="77777777" w:rsidR="00AC2675" w:rsidRPr="007A5BFA" w:rsidRDefault="0012354E" w:rsidP="007A5BFA">
      <w:pPr>
        <w:jc w:val="center"/>
        <w:rPr>
          <w:rFonts w:ascii="Arial" w:eastAsia="Arial" w:hAnsi="Arial" w:cs="Arial"/>
          <w:color w:val="222222"/>
          <w:sz w:val="20"/>
          <w:szCs w:val="20"/>
        </w:rPr>
      </w:pPr>
      <w:r w:rsidRPr="007A5BFA">
        <w:rPr>
          <w:rFonts w:ascii="Arial" w:eastAsia="Arial" w:hAnsi="Arial" w:cs="Arial"/>
          <w:i/>
          <w:iCs/>
          <w:color w:val="000000"/>
          <w:sz w:val="20"/>
          <w:szCs w:val="20"/>
        </w:rPr>
        <w:t>"Surinamese-Dutch artist néomií has been consistently impressive since her 2022 emergence, and shows superb artistic progression with a terrific new single. Sublime harmonies, intricate instrumentation and a rousing chorus mean “somebody’s daughter” is an undeniable success</w:t>
      </w:r>
      <w:r w:rsidRPr="007A5BFA">
        <w:rPr>
          <w:rFonts w:ascii="Arial" w:eastAsia="Arial" w:hAnsi="Arial" w:cs="Arial"/>
          <w:b/>
          <w:bCs/>
          <w:i/>
          <w:iCs/>
          <w:color w:val="000000"/>
          <w:sz w:val="20"/>
          <w:szCs w:val="20"/>
        </w:rPr>
        <w:t>.</w:t>
      </w:r>
      <w:r w:rsidRPr="007A5BFA">
        <w:rPr>
          <w:rFonts w:ascii="Arial" w:eastAsia="Arial" w:hAnsi="Arial" w:cs="Arial"/>
          <w:i/>
          <w:iCs/>
          <w:color w:val="000000"/>
          <w:sz w:val="20"/>
          <w:szCs w:val="20"/>
        </w:rPr>
        <w:t>"</w:t>
      </w:r>
      <w:r w:rsidRPr="007A5BFA">
        <w:rPr>
          <w:rFonts w:ascii="Arial" w:eastAsia="Arial" w:hAnsi="Arial" w:cs="Arial"/>
          <w:b/>
          <w:bCs/>
          <w:i/>
          <w:iCs/>
          <w:color w:val="000000"/>
          <w:sz w:val="20"/>
          <w:szCs w:val="20"/>
        </w:rPr>
        <w:t xml:space="preserve"> </w:t>
      </w:r>
      <w:r w:rsidRPr="007A5BFA">
        <w:rPr>
          <w:rFonts w:ascii="Arial" w:eastAsia="Arial" w:hAnsi="Arial" w:cs="Arial"/>
          <w:b/>
          <w:bCs/>
          <w:color w:val="000000"/>
          <w:sz w:val="20"/>
          <w:szCs w:val="20"/>
        </w:rPr>
        <w:t>- WONDERLAND MAGAZINE</w:t>
      </w:r>
    </w:p>
    <w:p w14:paraId="2FAB04D0" w14:textId="77777777" w:rsidR="00AC2675" w:rsidRPr="007A5BFA" w:rsidRDefault="00AC2675">
      <w:pPr>
        <w:ind w:left="426" w:hanging="426"/>
        <w:jc w:val="center"/>
        <w:rPr>
          <w:rFonts w:ascii="Arial" w:eastAsia="Arial" w:hAnsi="Arial" w:cs="Arial"/>
          <w:b/>
          <w:bCs/>
          <w:i/>
          <w:iCs/>
          <w:sz w:val="20"/>
          <w:szCs w:val="20"/>
        </w:rPr>
      </w:pPr>
    </w:p>
    <w:p w14:paraId="4EE47AD3" w14:textId="77777777" w:rsidR="00AC2675" w:rsidRPr="007A5BFA" w:rsidRDefault="0012354E">
      <w:pPr>
        <w:jc w:val="center"/>
        <w:rPr>
          <w:rFonts w:ascii="Arial" w:eastAsia="Arial" w:hAnsi="Arial" w:cs="Arial"/>
          <w:b/>
          <w:bCs/>
          <w:sz w:val="20"/>
          <w:szCs w:val="20"/>
        </w:rPr>
      </w:pPr>
      <w:r w:rsidRPr="007A5BFA">
        <w:rPr>
          <w:rFonts w:ascii="Arial" w:eastAsia="Arial" w:hAnsi="Arial" w:cs="Arial"/>
          <w:i/>
          <w:iCs/>
          <w:sz w:val="20"/>
          <w:szCs w:val="20"/>
        </w:rPr>
        <w:t>"néomí has shared a beautiful, introspective release “skipping stone”. From the raw lyricism to the artist's somber delivery and angelic harmonies, this release is just as captivating as its storyline."</w:t>
      </w:r>
      <w:r w:rsidRPr="007A5BFA">
        <w:rPr>
          <w:rFonts w:ascii="Arial" w:eastAsia="Arial" w:hAnsi="Arial" w:cs="Arial"/>
          <w:b/>
          <w:bCs/>
          <w:i/>
          <w:iCs/>
          <w:sz w:val="20"/>
          <w:szCs w:val="20"/>
        </w:rPr>
        <w:t xml:space="preserve">  </w:t>
      </w:r>
      <w:r w:rsidRPr="007A5BFA">
        <w:rPr>
          <w:rFonts w:ascii="Arial" w:eastAsia="Arial" w:hAnsi="Arial" w:cs="Arial"/>
          <w:b/>
          <w:bCs/>
          <w:sz w:val="20"/>
          <w:szCs w:val="20"/>
        </w:rPr>
        <w:t>- THE LINE OF BEST FIT</w:t>
      </w:r>
    </w:p>
    <w:p w14:paraId="020B0678" w14:textId="77777777" w:rsidR="00AC2675" w:rsidRPr="007A5BFA" w:rsidRDefault="00AC2675" w:rsidP="007A5BFA">
      <w:pPr>
        <w:rPr>
          <w:rFonts w:ascii="Arial" w:eastAsia="Arial" w:hAnsi="Arial" w:cs="Arial"/>
          <w:i/>
          <w:iCs/>
          <w:sz w:val="20"/>
          <w:szCs w:val="20"/>
        </w:rPr>
      </w:pPr>
    </w:p>
    <w:p w14:paraId="7C03D8CC" w14:textId="77777777" w:rsidR="00AC2675" w:rsidRPr="007A5BFA" w:rsidRDefault="0012354E">
      <w:pPr>
        <w:jc w:val="center"/>
        <w:rPr>
          <w:rFonts w:ascii="Arial" w:eastAsia="Arial" w:hAnsi="Arial" w:cs="Arial"/>
          <w:b/>
          <w:bCs/>
          <w:sz w:val="20"/>
          <w:szCs w:val="20"/>
        </w:rPr>
      </w:pPr>
      <w:r w:rsidRPr="007A5BFA">
        <w:rPr>
          <w:rFonts w:ascii="Arial" w:eastAsia="Arial" w:hAnsi="Arial" w:cs="Arial"/>
          <w:i/>
          <w:iCs/>
          <w:sz w:val="20"/>
          <w:szCs w:val="20"/>
        </w:rPr>
        <w:t>"Singer/songwriter néomí dives into the heartbreak, the healing, and everything else that went into her breathtakingly vulnerable and beautifully raw sophomore EP 'after.'"</w:t>
      </w:r>
      <w:r w:rsidRPr="007A5BFA">
        <w:rPr>
          <w:rFonts w:ascii="Arial" w:eastAsia="Arial" w:hAnsi="Arial" w:cs="Arial"/>
          <w:b/>
          <w:bCs/>
          <w:sz w:val="20"/>
          <w:szCs w:val="20"/>
        </w:rPr>
        <w:t xml:space="preserve"> </w:t>
      </w:r>
      <w:r w:rsidRPr="007A5BFA">
        <w:rPr>
          <w:rFonts w:ascii="Arial" w:eastAsia="Arial" w:hAnsi="Arial" w:cs="Arial"/>
          <w:sz w:val="20"/>
          <w:szCs w:val="20"/>
        </w:rPr>
        <w:t>-</w:t>
      </w:r>
      <w:r w:rsidRPr="007A5BFA">
        <w:rPr>
          <w:rFonts w:ascii="Arial" w:eastAsia="Arial" w:hAnsi="Arial" w:cs="Arial"/>
          <w:b/>
          <w:bCs/>
          <w:sz w:val="20"/>
          <w:szCs w:val="20"/>
        </w:rPr>
        <w:t xml:space="preserve"> ATWOOD MAGAZINE</w:t>
      </w:r>
    </w:p>
    <w:p w14:paraId="3AA0F496" w14:textId="77777777" w:rsidR="00AC2675" w:rsidRPr="007A5BFA" w:rsidRDefault="00AC2675">
      <w:pPr>
        <w:ind w:left="426"/>
        <w:jc w:val="center"/>
        <w:rPr>
          <w:rFonts w:ascii="Arial" w:eastAsia="Arial" w:hAnsi="Arial" w:cs="Arial"/>
          <w:i/>
          <w:iCs/>
          <w:sz w:val="20"/>
          <w:szCs w:val="20"/>
        </w:rPr>
      </w:pPr>
    </w:p>
    <w:p w14:paraId="4BD3ED3E" w14:textId="77777777" w:rsidR="00AC2675" w:rsidRPr="007A5BFA" w:rsidRDefault="0012354E">
      <w:pPr>
        <w:ind w:left="426"/>
        <w:jc w:val="center"/>
        <w:rPr>
          <w:rFonts w:ascii="Arial" w:eastAsia="Arial" w:hAnsi="Arial" w:cs="Arial"/>
          <w:b/>
          <w:bCs/>
          <w:i/>
          <w:iCs/>
          <w:sz w:val="20"/>
          <w:szCs w:val="20"/>
        </w:rPr>
      </w:pPr>
      <w:r w:rsidRPr="007A5BFA">
        <w:rPr>
          <w:rFonts w:ascii="Arial" w:eastAsia="Arial" w:hAnsi="Arial" w:cs="Arial"/>
          <w:i/>
          <w:iCs/>
          <w:sz w:val="20"/>
          <w:szCs w:val="20"/>
        </w:rPr>
        <w:t xml:space="preserve">"Recording under the moniker </w:t>
      </w:r>
      <w:r w:rsidRPr="007A5BFA">
        <w:rPr>
          <w:rFonts w:ascii="Arial" w:eastAsia="Arial" w:hAnsi="Arial" w:cs="Arial"/>
          <w:i/>
          <w:iCs/>
          <w:sz w:val="20"/>
          <w:szCs w:val="20"/>
          <w:u w:val="single"/>
        </w:rPr>
        <w:t>néomí</w:t>
      </w:r>
      <w:r w:rsidRPr="007A5BFA">
        <w:rPr>
          <w:rFonts w:ascii="Arial" w:eastAsia="Arial" w:hAnsi="Arial" w:cs="Arial"/>
          <w:i/>
          <w:iCs/>
          <w:sz w:val="20"/>
          <w:szCs w:val="20"/>
        </w:rPr>
        <w:t>, Speelman crafts soul-stirring chamber pop and ethereal folk"</w:t>
      </w:r>
    </w:p>
    <w:p w14:paraId="1C4139B2" w14:textId="77777777" w:rsidR="00AC2675" w:rsidRPr="007A5BFA" w:rsidRDefault="0012354E">
      <w:pPr>
        <w:ind w:left="426"/>
        <w:jc w:val="center"/>
        <w:rPr>
          <w:rFonts w:ascii="Arial" w:eastAsia="Arial" w:hAnsi="Arial" w:cs="Arial"/>
          <w:b/>
          <w:bCs/>
          <w:i/>
          <w:iCs/>
          <w:sz w:val="20"/>
          <w:szCs w:val="20"/>
        </w:rPr>
      </w:pPr>
      <w:r w:rsidRPr="007A5BFA">
        <w:rPr>
          <w:rFonts w:ascii="Arial" w:eastAsia="Arial" w:hAnsi="Arial" w:cs="Arial"/>
          <w:b/>
          <w:bCs/>
          <w:i/>
          <w:iCs/>
          <w:sz w:val="20"/>
          <w:szCs w:val="20"/>
        </w:rPr>
        <w:t>- UNDER THE RADAR</w:t>
      </w:r>
    </w:p>
    <w:p w14:paraId="0D4F10CC" w14:textId="77777777" w:rsidR="00AC2675" w:rsidRPr="007A5BFA" w:rsidRDefault="00AC2675">
      <w:pPr>
        <w:ind w:left="426" w:hanging="426"/>
        <w:jc w:val="center"/>
        <w:rPr>
          <w:rFonts w:ascii="Arial" w:eastAsia="Arial" w:hAnsi="Arial" w:cs="Arial"/>
          <w:b/>
          <w:bCs/>
          <w:sz w:val="20"/>
          <w:szCs w:val="20"/>
        </w:rPr>
      </w:pPr>
    </w:p>
    <w:p w14:paraId="2D441F41" w14:textId="77777777" w:rsidR="00AC2675" w:rsidRPr="007A5BFA" w:rsidRDefault="0012354E">
      <w:pPr>
        <w:jc w:val="center"/>
        <w:rPr>
          <w:rFonts w:ascii="Arial" w:eastAsia="Arial" w:hAnsi="Arial" w:cs="Arial"/>
          <w:b/>
          <w:bCs/>
          <w:i/>
          <w:iCs/>
          <w:sz w:val="20"/>
          <w:szCs w:val="20"/>
        </w:rPr>
      </w:pPr>
      <w:r w:rsidRPr="007A5BFA">
        <w:rPr>
          <w:rFonts w:ascii="Arial" w:eastAsia="Arial" w:hAnsi="Arial" w:cs="Arial"/>
          <w:i/>
          <w:iCs/>
          <w:sz w:val="20"/>
          <w:szCs w:val="20"/>
        </w:rPr>
        <w:t>"Harnessing her vocal power and injecting her inherent talent for hooking you in with the winding narratives, néomí is an artist who deserves to be noticed and adored."</w:t>
      </w:r>
      <w:r w:rsidRPr="007A5BFA">
        <w:rPr>
          <w:rFonts w:ascii="Arial" w:eastAsia="Arial" w:hAnsi="Arial" w:cs="Arial"/>
          <w:b/>
          <w:bCs/>
          <w:i/>
          <w:iCs/>
          <w:sz w:val="20"/>
          <w:szCs w:val="20"/>
        </w:rPr>
        <w:t xml:space="preserve"> - EARMILK</w:t>
      </w:r>
    </w:p>
    <w:p w14:paraId="296FBC7C" w14:textId="77777777" w:rsidR="00AC2675" w:rsidRPr="007A5BFA" w:rsidRDefault="00AC2675">
      <w:pPr>
        <w:jc w:val="center"/>
        <w:rPr>
          <w:rFonts w:ascii="Arial" w:eastAsia="Arial" w:hAnsi="Arial" w:cs="Arial"/>
          <w:b/>
          <w:bCs/>
          <w:i/>
          <w:iCs/>
          <w:sz w:val="20"/>
          <w:szCs w:val="20"/>
        </w:rPr>
      </w:pPr>
    </w:p>
    <w:p w14:paraId="657541AF" w14:textId="77777777" w:rsidR="00AC2675" w:rsidRPr="007A5BFA" w:rsidRDefault="00AC2675">
      <w:pPr>
        <w:jc w:val="both"/>
        <w:rPr>
          <w:rFonts w:ascii="Arial" w:eastAsia="Arial" w:hAnsi="Arial" w:cs="Arial"/>
          <w:sz w:val="22"/>
          <w:szCs w:val="22"/>
        </w:rPr>
      </w:pPr>
    </w:p>
    <w:p w14:paraId="5E65CEC2" w14:textId="77777777" w:rsidR="00AC2675" w:rsidRPr="007A5BFA" w:rsidRDefault="0012354E">
      <w:pPr>
        <w:jc w:val="center"/>
        <w:rPr>
          <w:rFonts w:ascii="Arial" w:eastAsia="Arial" w:hAnsi="Arial" w:cs="Arial"/>
          <w:sz w:val="22"/>
          <w:szCs w:val="22"/>
        </w:rPr>
      </w:pPr>
      <w:r w:rsidRPr="007A5BFA">
        <w:rPr>
          <w:rFonts w:ascii="Arial" w:eastAsia="Arial" w:hAnsi="Arial" w:cs="Arial"/>
          <w:sz w:val="22"/>
          <w:szCs w:val="22"/>
        </w:rPr>
        <w:t>*****</w:t>
      </w:r>
    </w:p>
    <w:p w14:paraId="02B9CFCF" w14:textId="77777777" w:rsidR="00AC2675" w:rsidRPr="007A5BFA" w:rsidRDefault="00AC2675">
      <w:pPr>
        <w:jc w:val="both"/>
        <w:rPr>
          <w:rFonts w:ascii="Arial" w:hAnsi="Arial" w:cs="Arial"/>
          <w:sz w:val="22"/>
          <w:szCs w:val="22"/>
        </w:rPr>
      </w:pPr>
    </w:p>
    <w:p w14:paraId="7603D9C6" w14:textId="77777777" w:rsidR="007A5BFA" w:rsidRPr="007A5BFA" w:rsidRDefault="007A5BFA">
      <w:pPr>
        <w:jc w:val="both"/>
        <w:rPr>
          <w:rFonts w:ascii="Arial" w:hAnsi="Arial" w:cs="Arial"/>
        </w:rPr>
      </w:pPr>
    </w:p>
    <w:p w14:paraId="342FBFBA" w14:textId="77777777" w:rsidR="007A5BFA" w:rsidRPr="007A5BFA" w:rsidRDefault="007A5BFA">
      <w:pPr>
        <w:jc w:val="both"/>
        <w:rPr>
          <w:rFonts w:ascii="Arial" w:hAnsi="Arial" w:cs="Arial"/>
        </w:rPr>
      </w:pPr>
    </w:p>
    <w:p w14:paraId="3C067A89" w14:textId="77777777" w:rsidR="007A5BFA" w:rsidRPr="007A5BFA" w:rsidRDefault="007A5BFA">
      <w:pPr>
        <w:jc w:val="both"/>
        <w:rPr>
          <w:rFonts w:ascii="Arial" w:hAnsi="Arial" w:cs="Arial"/>
        </w:rPr>
      </w:pPr>
    </w:p>
    <w:p w14:paraId="2D65D7D2" w14:textId="26DB0974" w:rsidR="00AC2675" w:rsidRPr="007A5BFA" w:rsidRDefault="0012354E">
      <w:pPr>
        <w:jc w:val="both"/>
        <w:rPr>
          <w:rFonts w:ascii="Arial" w:hAnsi="Arial" w:cs="Arial"/>
        </w:rPr>
      </w:pPr>
      <w:r w:rsidRPr="007A5BFA">
        <w:rPr>
          <w:rFonts w:ascii="Arial" w:hAnsi="Arial" w:cs="Arial"/>
        </w:rPr>
        <w:t>Dutch-Surinamese singer-songwriter néomí returns with her first release of 2026, the soul-stirring new single “Didn’t I”, available everywhere February 6th via Nettwerk.</w:t>
      </w:r>
    </w:p>
    <w:p w14:paraId="37155FCB" w14:textId="77777777" w:rsidR="00AC2675" w:rsidRPr="007A5BFA" w:rsidRDefault="00AC2675">
      <w:pPr>
        <w:jc w:val="both"/>
        <w:rPr>
          <w:rFonts w:ascii="Arial" w:hAnsi="Arial" w:cs="Arial"/>
        </w:rPr>
      </w:pPr>
    </w:p>
    <w:p w14:paraId="4A08CAAF" w14:textId="77777777" w:rsidR="00AC2675" w:rsidRPr="007A5BFA" w:rsidRDefault="0012354E">
      <w:pPr>
        <w:jc w:val="both"/>
        <w:rPr>
          <w:rFonts w:ascii="Arial" w:hAnsi="Arial" w:cs="Arial"/>
        </w:rPr>
      </w:pPr>
      <w:r w:rsidRPr="007A5BFA">
        <w:rPr>
          <w:rFonts w:ascii="Arial" w:hAnsi="Arial" w:cs="Arial"/>
        </w:rPr>
        <w:t>Following the emotional resonance of her acclaimed 2025 EP ‘Another Year Will Pass’, néomí opens a bold new chapter with ‘Didn’t I’, a track that captures the helpless weight of being made to carry someone else’s chaos in a fractured relationship. With her signature blend of ethereal folk and cinematic pop minimalism, néomí channels a quiet but cutting heartbreak, soaked in introspection and raw lyricism.</w:t>
      </w:r>
    </w:p>
    <w:p w14:paraId="4E54708B" w14:textId="77777777" w:rsidR="00AC2675" w:rsidRPr="007A5BFA" w:rsidRDefault="00AC2675">
      <w:pPr>
        <w:jc w:val="both"/>
        <w:rPr>
          <w:rFonts w:ascii="Arial" w:hAnsi="Arial" w:cs="Arial"/>
        </w:rPr>
      </w:pPr>
    </w:p>
    <w:p w14:paraId="186E5D97" w14:textId="77777777" w:rsidR="00AC2675" w:rsidRPr="007A5BFA" w:rsidRDefault="0012354E">
      <w:pPr>
        <w:jc w:val="both"/>
        <w:rPr>
          <w:rFonts w:ascii="Arial" w:hAnsi="Arial" w:cs="Arial"/>
          <w:i/>
          <w:iCs/>
        </w:rPr>
      </w:pPr>
      <w:r w:rsidRPr="007A5BFA">
        <w:rPr>
          <w:rFonts w:ascii="Arial" w:hAnsi="Arial" w:cs="Arial"/>
          <w:i/>
          <w:iCs/>
        </w:rPr>
        <w:t xml:space="preserve">“‘Didn’t I’ is a song about an inevitable kind of love, one that you wish in the end didn’t happen at all,” </w:t>
      </w:r>
      <w:r w:rsidRPr="007A5BFA">
        <w:rPr>
          <w:rFonts w:ascii="Arial" w:hAnsi="Arial" w:cs="Arial"/>
        </w:rPr>
        <w:t xml:space="preserve">néomí explains. </w:t>
      </w:r>
      <w:r w:rsidRPr="007A5BFA">
        <w:rPr>
          <w:rFonts w:ascii="Arial" w:hAnsi="Arial" w:cs="Arial"/>
          <w:i/>
          <w:iCs/>
        </w:rPr>
        <w:t>“It’s about being in a difficult relationship where you are being held responsible for your partner’s repeated attempts to sabotage things. You’re left wondering: ‘Did I do enough?’ or ‘Was I enough?’ — when in fact, those are the questions they should be asking themselves.”</w:t>
      </w:r>
    </w:p>
    <w:p w14:paraId="5D091C35" w14:textId="77777777" w:rsidR="00AC2675" w:rsidRPr="007A5BFA" w:rsidRDefault="00AC2675">
      <w:pPr>
        <w:jc w:val="both"/>
        <w:rPr>
          <w:rFonts w:ascii="Arial" w:hAnsi="Arial" w:cs="Arial"/>
        </w:rPr>
      </w:pPr>
    </w:p>
    <w:p w14:paraId="418BF97E" w14:textId="77777777" w:rsidR="00AC2675" w:rsidRPr="007A5BFA" w:rsidRDefault="0012354E">
      <w:pPr>
        <w:jc w:val="both"/>
        <w:rPr>
          <w:rFonts w:ascii="Arial" w:hAnsi="Arial" w:cs="Arial"/>
        </w:rPr>
      </w:pPr>
      <w:r w:rsidRPr="007A5BFA">
        <w:rPr>
          <w:rFonts w:ascii="Arial" w:hAnsi="Arial" w:cs="Arial"/>
        </w:rPr>
        <w:lastRenderedPageBreak/>
        <w:t>Built on sparse instrumentation and a slow-burning emotional arc, “Didn’t I” sees néomí reflecting with a newfound clarity of letting go of guilt, reclaiming perspective, and stepping fully into her own light. It’s a quietly devastating listen, resonant with fans of artists like Laura Marling, Phoebe Bridgers, or Daughter, who similarly wield intimacy as power.</w:t>
      </w:r>
    </w:p>
    <w:p w14:paraId="31EF2141" w14:textId="77777777" w:rsidR="00AC2675" w:rsidRPr="007A5BFA" w:rsidRDefault="00AC2675">
      <w:pPr>
        <w:jc w:val="both"/>
        <w:rPr>
          <w:rFonts w:ascii="Arial" w:hAnsi="Arial" w:cs="Arial"/>
        </w:rPr>
      </w:pPr>
    </w:p>
    <w:p w14:paraId="3DDB8338" w14:textId="67A182A4" w:rsidR="00AC2675" w:rsidRPr="007A5BFA" w:rsidRDefault="0012354E">
      <w:pPr>
        <w:jc w:val="both"/>
        <w:rPr>
          <w:rFonts w:ascii="Arial" w:hAnsi="Arial" w:cs="Arial"/>
        </w:rPr>
      </w:pPr>
      <w:r w:rsidRPr="007A5BFA">
        <w:rPr>
          <w:rFonts w:ascii="Arial" w:hAnsi="Arial" w:cs="Arial"/>
        </w:rPr>
        <w:t xml:space="preserve">The release precedes a string of headline dates in October, bringing néomí’s captivating live presence to stages across the </w:t>
      </w:r>
      <w:r w:rsidR="00571F68" w:rsidRPr="007A5BFA">
        <w:rPr>
          <w:rFonts w:ascii="Arial" w:hAnsi="Arial" w:cs="Arial"/>
        </w:rPr>
        <w:t>Netherlands</w:t>
      </w:r>
      <w:r w:rsidR="00571F68">
        <w:rPr>
          <w:rFonts w:ascii="Arial" w:hAnsi="Arial" w:cs="Arial"/>
        </w:rPr>
        <w:t>, Belgium and Germany</w:t>
      </w:r>
      <w:r w:rsidR="00571F68" w:rsidRPr="007A5BFA">
        <w:rPr>
          <w:rFonts w:ascii="Arial" w:hAnsi="Arial" w:cs="Arial"/>
        </w:rPr>
        <w:t>:</w:t>
      </w:r>
    </w:p>
    <w:p w14:paraId="2945D58F" w14:textId="77777777" w:rsidR="00AC2675" w:rsidRPr="007A5BFA" w:rsidRDefault="00AC2675">
      <w:pPr>
        <w:jc w:val="both"/>
        <w:rPr>
          <w:rFonts w:ascii="Arial" w:hAnsi="Arial" w:cs="Arial"/>
        </w:rPr>
      </w:pPr>
    </w:p>
    <w:p w14:paraId="771E9D19" w14:textId="77777777" w:rsidR="00AC2675" w:rsidRPr="007A5BFA" w:rsidRDefault="0012354E">
      <w:pPr>
        <w:jc w:val="both"/>
        <w:rPr>
          <w:rFonts w:ascii="Arial" w:hAnsi="Arial" w:cs="Arial"/>
        </w:rPr>
      </w:pPr>
      <w:r w:rsidRPr="007A5BFA">
        <w:rPr>
          <w:rFonts w:ascii="Arial" w:hAnsi="Arial" w:cs="Arial"/>
        </w:rPr>
        <w:t>LIVE DATES</w:t>
      </w:r>
    </w:p>
    <w:p w14:paraId="6C7DB33A" w14:textId="77777777" w:rsidR="00AC2675" w:rsidRPr="007A5BFA" w:rsidRDefault="0012354E">
      <w:pPr>
        <w:jc w:val="both"/>
        <w:rPr>
          <w:rFonts w:ascii="Arial" w:hAnsi="Arial" w:cs="Arial"/>
        </w:rPr>
      </w:pPr>
      <w:r w:rsidRPr="007A5BFA">
        <w:rPr>
          <w:rFonts w:ascii="Arial" w:hAnsi="Arial" w:cs="Arial"/>
        </w:rPr>
        <w:t>08.10.26 – Patronaat, Haarlem</w:t>
      </w:r>
    </w:p>
    <w:p w14:paraId="2D51AE89" w14:textId="77777777" w:rsidR="00AC2675" w:rsidRPr="007A5BFA" w:rsidRDefault="0012354E">
      <w:pPr>
        <w:jc w:val="both"/>
        <w:rPr>
          <w:rFonts w:ascii="Arial" w:hAnsi="Arial" w:cs="Arial"/>
        </w:rPr>
      </w:pPr>
      <w:r w:rsidRPr="007A5BFA">
        <w:rPr>
          <w:rFonts w:ascii="Arial" w:hAnsi="Arial" w:cs="Arial"/>
        </w:rPr>
        <w:t>10.10.26 – EKKO, Utrecht</w:t>
      </w:r>
    </w:p>
    <w:p w14:paraId="31A177FD" w14:textId="77777777" w:rsidR="00AC2675" w:rsidRPr="007A5BFA" w:rsidRDefault="0012354E">
      <w:pPr>
        <w:jc w:val="both"/>
        <w:rPr>
          <w:rFonts w:ascii="Arial" w:hAnsi="Arial" w:cs="Arial"/>
        </w:rPr>
      </w:pPr>
      <w:r w:rsidRPr="007A5BFA">
        <w:rPr>
          <w:rFonts w:ascii="Arial" w:hAnsi="Arial" w:cs="Arial"/>
        </w:rPr>
        <w:t>16.10.26 – Hall of Fame, Tilburg</w:t>
      </w:r>
    </w:p>
    <w:p w14:paraId="1A8503EC" w14:textId="77777777" w:rsidR="00AC2675" w:rsidRPr="0012354E" w:rsidRDefault="0012354E">
      <w:pPr>
        <w:jc w:val="both"/>
        <w:rPr>
          <w:rFonts w:ascii="Arial" w:hAnsi="Arial" w:cs="Arial"/>
          <w:lang w:val="de-DE"/>
        </w:rPr>
      </w:pPr>
      <w:r w:rsidRPr="0012354E">
        <w:rPr>
          <w:rFonts w:ascii="Arial" w:hAnsi="Arial" w:cs="Arial"/>
          <w:lang w:val="de-DE"/>
        </w:rPr>
        <w:t>17.10.26 – Rotown, Rotterdam</w:t>
      </w:r>
    </w:p>
    <w:p w14:paraId="7BF4347F" w14:textId="77777777" w:rsidR="00AC2675" w:rsidRPr="0012354E" w:rsidRDefault="0012354E">
      <w:pPr>
        <w:jc w:val="both"/>
        <w:rPr>
          <w:rFonts w:ascii="Arial" w:hAnsi="Arial" w:cs="Arial"/>
          <w:lang w:val="de-DE"/>
        </w:rPr>
      </w:pPr>
      <w:r w:rsidRPr="0012354E">
        <w:rPr>
          <w:rFonts w:ascii="Arial" w:hAnsi="Arial" w:cs="Arial"/>
          <w:lang w:val="de-DE"/>
        </w:rPr>
        <w:t>18.10.26 – Doornroosje, Nijmegen</w:t>
      </w:r>
    </w:p>
    <w:p w14:paraId="3376363F" w14:textId="31618CA2" w:rsidR="00896BB3" w:rsidRPr="0012354E" w:rsidRDefault="00896BB3">
      <w:pPr>
        <w:jc w:val="both"/>
        <w:rPr>
          <w:rFonts w:ascii="Arial" w:hAnsi="Arial" w:cs="Arial"/>
          <w:lang w:val="de-DE"/>
        </w:rPr>
      </w:pPr>
      <w:r w:rsidRPr="0012354E">
        <w:rPr>
          <w:rFonts w:ascii="Arial" w:hAnsi="Arial" w:cs="Arial"/>
          <w:lang w:val="de-DE"/>
        </w:rPr>
        <w:t>22.10.26 – Trix, Antwerp</w:t>
      </w:r>
    </w:p>
    <w:p w14:paraId="4FACB856" w14:textId="2C5A7D82" w:rsidR="007D5D7E" w:rsidRPr="0012354E" w:rsidRDefault="007D5D7E">
      <w:pPr>
        <w:jc w:val="both"/>
        <w:rPr>
          <w:rFonts w:ascii="Arial" w:hAnsi="Arial" w:cs="Arial"/>
          <w:lang w:val="de-DE"/>
        </w:rPr>
      </w:pPr>
      <w:r w:rsidRPr="0012354E">
        <w:rPr>
          <w:rFonts w:ascii="Arial" w:hAnsi="Arial" w:cs="Arial"/>
          <w:lang w:val="de-DE"/>
        </w:rPr>
        <w:t>24.10.26 – Prachtwerk, Berlin</w:t>
      </w:r>
    </w:p>
    <w:p w14:paraId="628EDC14" w14:textId="77777777" w:rsidR="00AC2675" w:rsidRPr="0012354E" w:rsidRDefault="00AC2675">
      <w:pPr>
        <w:jc w:val="both"/>
        <w:rPr>
          <w:rFonts w:ascii="Arial" w:hAnsi="Arial" w:cs="Arial"/>
          <w:lang w:val="de-DE"/>
        </w:rPr>
      </w:pPr>
    </w:p>
    <w:p w14:paraId="09A4F656" w14:textId="5FD4628A" w:rsidR="009B488B" w:rsidRPr="009B488B" w:rsidRDefault="0012354E" w:rsidP="009B488B">
      <w:pPr>
        <w:jc w:val="both"/>
        <w:rPr>
          <w:rFonts w:ascii="Arial" w:eastAsia="Times New Roman" w:hAnsi="Arial" w:cs="Arial"/>
          <w:color w:val="000000"/>
        </w:rPr>
      </w:pPr>
      <w:r w:rsidRPr="007A5BFA">
        <w:rPr>
          <w:rFonts w:ascii="Arial" w:hAnsi="Arial" w:cs="Arial"/>
        </w:rPr>
        <w:t xml:space="preserve">Since the release of her acclaimed EPs ‘before’ (2022) and ‘after’ (2023), néomí has quietly become one of Europe’s most soul-baring emerging voices. Her intimate live shows, poetic lyricism, and slow-burning vulnerability have earned her comparisons to artists like </w:t>
      </w:r>
      <w:r w:rsidR="009949DE">
        <w:rPr>
          <w:rFonts w:ascii="Arial" w:hAnsi="Arial" w:cs="Arial"/>
        </w:rPr>
        <w:t>Julia Jacklin</w:t>
      </w:r>
      <w:r w:rsidRPr="007A5BFA">
        <w:rPr>
          <w:rFonts w:ascii="Arial" w:hAnsi="Arial" w:cs="Arial"/>
        </w:rPr>
        <w:t xml:space="preserve">, Daughter, and Laura Marling. </w:t>
      </w:r>
      <w:r w:rsidR="009B488B">
        <w:rPr>
          <w:rFonts w:ascii="Arial" w:hAnsi="Arial" w:cs="Arial"/>
        </w:rPr>
        <w:t>In 2024 she released her award-winning</w:t>
      </w:r>
      <w:r w:rsidR="009B488B" w:rsidRPr="009B488B">
        <w:rPr>
          <w:rFonts w:ascii="Arial" w:eastAsia="Times New Roman" w:hAnsi="Arial" w:cs="Arial"/>
          <w:color w:val="000000"/>
        </w:rPr>
        <w:t xml:space="preserve"> debut album ‘somebody’s daughter’</w:t>
      </w:r>
      <w:r w:rsidR="009B488B">
        <w:rPr>
          <w:rFonts w:ascii="Arial" w:eastAsia="Times New Roman" w:hAnsi="Arial" w:cs="Arial"/>
          <w:color w:val="000000"/>
        </w:rPr>
        <w:t xml:space="preserve"> and in late 2025 </w:t>
      </w:r>
      <w:r w:rsidR="009B488B" w:rsidRPr="009B488B">
        <w:rPr>
          <w:rFonts w:ascii="Arial" w:eastAsia="Times New Roman" w:hAnsi="Arial" w:cs="Arial"/>
          <w:color w:val="000000"/>
        </w:rPr>
        <w:t>néomí marked a powerful creative milestone with the release of her EP ‘Another Year Will Pass’, offering a poignant, introspective collection that captured her emotional evolution through a time of personal upheaval and reflection.</w:t>
      </w:r>
    </w:p>
    <w:p w14:paraId="188AE7E8" w14:textId="77777777" w:rsidR="009B488B" w:rsidRPr="009B488B" w:rsidRDefault="009B488B" w:rsidP="009B488B">
      <w:pPr>
        <w:jc w:val="both"/>
        <w:rPr>
          <w:rFonts w:ascii="Arial" w:eastAsia="Times New Roman" w:hAnsi="Arial" w:cs="Arial"/>
          <w:color w:val="000000"/>
        </w:rPr>
      </w:pPr>
    </w:p>
    <w:p w14:paraId="23EF7EA2" w14:textId="6385AB35" w:rsidR="009B488B" w:rsidRPr="009B488B" w:rsidRDefault="009B488B" w:rsidP="009B488B">
      <w:pPr>
        <w:jc w:val="both"/>
        <w:rPr>
          <w:rFonts w:ascii="Arial" w:eastAsia="Times New Roman" w:hAnsi="Arial" w:cs="Arial"/>
          <w:color w:val="000000"/>
        </w:rPr>
      </w:pPr>
      <w:r w:rsidRPr="009B488B">
        <w:rPr>
          <w:rFonts w:ascii="Arial" w:eastAsia="Times New Roman" w:hAnsi="Arial" w:cs="Arial"/>
          <w:color w:val="000000"/>
        </w:rPr>
        <w:t xml:space="preserve">Featuring standout tracks like “Sit Back Baby”, “It’s Never Easy (Leaving Someone Behind)” and “Do You Want To Be Honest?”, the EP presented snapshots of emotional reckoning, marked by raw lyricism and stripped-back vulnerability. néomí continues to earn comparisons to artists like </w:t>
      </w:r>
      <w:r w:rsidR="009949DE">
        <w:rPr>
          <w:rFonts w:ascii="Arial" w:eastAsia="Times New Roman" w:hAnsi="Arial" w:cs="Arial"/>
          <w:color w:val="000000"/>
        </w:rPr>
        <w:t>Jacklin</w:t>
      </w:r>
      <w:r w:rsidRPr="009B488B">
        <w:rPr>
          <w:rFonts w:ascii="Arial" w:eastAsia="Times New Roman" w:hAnsi="Arial" w:cs="Arial"/>
          <w:color w:val="000000"/>
        </w:rPr>
        <w:t xml:space="preserve"> and Marling, but with ‘Another Year Will Pass’, she arrived with a deeper clarity, stepping forward with calm confidence and a stronger sense of identity.</w:t>
      </w:r>
    </w:p>
    <w:p w14:paraId="7FA0D54C" w14:textId="77777777" w:rsidR="00AC2675" w:rsidRPr="007A5BFA" w:rsidRDefault="00AC2675">
      <w:pPr>
        <w:shd w:val="clear" w:color="auto" w:fill="FFFFFF"/>
        <w:jc w:val="both"/>
        <w:rPr>
          <w:rFonts w:ascii="Arial" w:hAnsi="Arial" w:cs="Arial"/>
          <w:sz w:val="22"/>
          <w:szCs w:val="22"/>
        </w:rPr>
      </w:pPr>
    </w:p>
    <w:p w14:paraId="5823B3A7" w14:textId="77777777" w:rsidR="00AC2675" w:rsidRPr="000C2B01" w:rsidRDefault="00AC2675">
      <w:pPr>
        <w:shd w:val="clear" w:color="auto" w:fill="FFFFFF"/>
        <w:rPr>
          <w:rFonts w:ascii="Arial" w:eastAsia="Arial" w:hAnsi="Arial" w:cs="Arial"/>
        </w:rPr>
      </w:pPr>
    </w:p>
    <w:p w14:paraId="6CAFEED9" w14:textId="77777777" w:rsidR="00AC2675" w:rsidRPr="000C2B01" w:rsidRDefault="0012354E">
      <w:pPr>
        <w:shd w:val="clear" w:color="auto" w:fill="FFFFFF"/>
        <w:jc w:val="center"/>
        <w:rPr>
          <w:rFonts w:ascii="Arial" w:eastAsia="Arial" w:hAnsi="Arial" w:cs="Arial"/>
          <w:b/>
          <w:bCs/>
        </w:rPr>
      </w:pPr>
      <w:r w:rsidRPr="000C2B01">
        <w:rPr>
          <w:rFonts w:ascii="Arial" w:eastAsia="Arial" w:hAnsi="Arial" w:cs="Arial"/>
          <w:b/>
          <w:bCs/>
        </w:rPr>
        <w:t>DISCOVER NÉOMÍ</w:t>
      </w:r>
    </w:p>
    <w:p w14:paraId="346AEB3A" w14:textId="77777777" w:rsidR="00AC2675" w:rsidRPr="000C2B01" w:rsidRDefault="00B26247">
      <w:pPr>
        <w:shd w:val="clear" w:color="auto" w:fill="FFFFFF"/>
        <w:jc w:val="center"/>
        <w:rPr>
          <w:rFonts w:ascii="Arial" w:eastAsia="Arial" w:hAnsi="Arial" w:cs="Arial"/>
          <w:color w:val="0000FF"/>
        </w:rPr>
      </w:pPr>
      <w:hyperlink r:id="rId12">
        <w:r w:rsidR="00AC2675" w:rsidRPr="000C2B01">
          <w:rPr>
            <w:rFonts w:ascii="Arial" w:eastAsia="Arial" w:hAnsi="Arial" w:cs="Arial"/>
            <w:color w:val="0000FF"/>
            <w:u w:val="single"/>
          </w:rPr>
          <w:t>Instagram</w:t>
        </w:r>
      </w:hyperlink>
      <w:r w:rsidR="00AC2675" w:rsidRPr="000C2B01">
        <w:rPr>
          <w:rFonts w:ascii="Arial" w:eastAsia="Arial" w:hAnsi="Arial" w:cs="Arial"/>
        </w:rPr>
        <w:t xml:space="preserve"> | </w:t>
      </w:r>
      <w:hyperlink r:id="rId13">
        <w:r w:rsidR="00AC2675" w:rsidRPr="000C2B01">
          <w:rPr>
            <w:rFonts w:ascii="Arial" w:eastAsia="Arial" w:hAnsi="Arial" w:cs="Arial"/>
            <w:color w:val="0000FF"/>
            <w:u w:val="single"/>
          </w:rPr>
          <w:t>YouTube</w:t>
        </w:r>
      </w:hyperlink>
      <w:r w:rsidR="00AC2675" w:rsidRPr="000C2B01">
        <w:rPr>
          <w:rFonts w:ascii="Arial" w:eastAsia="Arial" w:hAnsi="Arial" w:cs="Arial"/>
          <w:i/>
          <w:iCs/>
        </w:rPr>
        <w:t xml:space="preserve"> | </w:t>
      </w:r>
      <w:hyperlink r:id="rId14">
        <w:r w:rsidR="00AC2675" w:rsidRPr="000C2B01">
          <w:rPr>
            <w:rFonts w:ascii="Arial" w:eastAsia="Arial" w:hAnsi="Arial" w:cs="Arial"/>
            <w:color w:val="0000FF"/>
            <w:u w:val="single"/>
          </w:rPr>
          <w:t>Facebook</w:t>
        </w:r>
      </w:hyperlink>
      <w:r w:rsidR="00AC2675" w:rsidRPr="000C2B01">
        <w:rPr>
          <w:rFonts w:ascii="Arial" w:eastAsia="Arial" w:hAnsi="Arial" w:cs="Arial"/>
        </w:rPr>
        <w:t xml:space="preserve"> | </w:t>
      </w:r>
      <w:hyperlink r:id="rId15">
        <w:r w:rsidR="00AC2675" w:rsidRPr="000C2B01">
          <w:rPr>
            <w:rFonts w:ascii="Arial" w:eastAsia="Arial" w:hAnsi="Arial" w:cs="Arial"/>
            <w:color w:val="0000FF"/>
            <w:u w:val="single"/>
          </w:rPr>
          <w:t>Spotify</w:t>
        </w:r>
      </w:hyperlink>
    </w:p>
    <w:p w14:paraId="04CED53C" w14:textId="77777777" w:rsidR="00AC2675" w:rsidRPr="007A5BFA" w:rsidRDefault="00AC2675">
      <w:pPr>
        <w:shd w:val="clear" w:color="auto" w:fill="FFFFFF"/>
        <w:rPr>
          <w:rFonts w:ascii="Arial" w:eastAsia="Arial" w:hAnsi="Arial" w:cs="Arial"/>
          <w:sz w:val="22"/>
          <w:szCs w:val="22"/>
        </w:rPr>
      </w:pPr>
    </w:p>
    <w:p w14:paraId="0DD70504" w14:textId="503D9470" w:rsidR="00AC2675" w:rsidRPr="00B26247" w:rsidRDefault="00AC2675">
      <w:pPr>
        <w:rPr>
          <w:rFonts w:ascii="Arial" w:eastAsia="Arial" w:hAnsi="Arial" w:cs="Arial"/>
          <w:sz w:val="23"/>
          <w:szCs w:val="23"/>
        </w:rPr>
      </w:pPr>
      <w:bookmarkStart w:id="4" w:name="_GoBack"/>
      <w:bookmarkEnd w:id="4"/>
    </w:p>
    <w:sectPr w:rsidR="00AC2675" w:rsidRPr="00B26247">
      <w:pgSz w:w="11906" w:h="16838"/>
      <w:pgMar w:top="142" w:right="720" w:bottom="709" w:left="720" w:header="708" w:footer="708"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200247B" w:usb2="00000009" w:usb3="00000000" w:csb0="000001FF" w:csb1="00000000"/>
    <w:embedRegular r:id="rId1" w:fontKey="{7C300B32-3F83-4681-B312-E7DC08556F7C}"/>
    <w:embedBold r:id="rId2" w:fontKey="{D118D4C9-8030-4AF7-8DED-D70F9E1EE359}"/>
    <w:embedItalic r:id="rId3" w:fontKey="{EE522B24-2D47-4F40-8F13-C58B44735A7D}"/>
  </w:font>
  <w:font w:name="Times New Roman">
    <w:panose1 w:val="02020603050405020304"/>
    <w:charset w:val="00"/>
    <w:family w:val="roman"/>
    <w:pitch w:val="variable"/>
    <w:sig w:usb0="E0002EFF" w:usb1="C000785B" w:usb2="00000009" w:usb3="00000000" w:csb0="000001FF" w:csb1="00000000"/>
  </w:font>
  <w:font w:name="Lucida Grande">
    <w:panose1 w:val="00000000000000000000"/>
    <w:charset w:val="00"/>
    <w:family w:val="auto"/>
    <w:pitch w:val="variable"/>
    <w:sig w:usb0="A1002AE7" w:usb1="C0000063" w:usb2="00000038" w:usb3="00000000" w:csb0="000000BF" w:csb1="00000000"/>
    <w:embedRegular r:id="rId4" w:fontKey="{5F53E7E5-CA50-4A30-9F37-C464387E2603}"/>
  </w:font>
  <w:font w:name="Georgia">
    <w:panose1 w:val="02040502050405020303"/>
    <w:charset w:val="00"/>
    <w:family w:val="roman"/>
    <w:pitch w:val="variable"/>
    <w:sig w:usb0="00000287" w:usb1="00000000" w:usb2="00000000" w:usb3="00000000" w:csb0="0000009F" w:csb1="00000000"/>
    <w:embedItalic r:id="rId5" w:fontKey="{75308677-1559-4ED6-AE28-08667EF43529}"/>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BB818164-5EA1-4C71-8FB1-CCB0FFC5ACD8}"/>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C2675"/>
    <w:rsid w:val="000C2B01"/>
    <w:rsid w:val="0012354E"/>
    <w:rsid w:val="00571F68"/>
    <w:rsid w:val="007A07B2"/>
    <w:rsid w:val="007A5BFA"/>
    <w:rsid w:val="007D5D7E"/>
    <w:rsid w:val="00896BB3"/>
    <w:rsid w:val="00933884"/>
    <w:rsid w:val="009949DE"/>
    <w:rsid w:val="009B488B"/>
    <w:rsid w:val="009F774D"/>
    <w:rsid w:val="00AC2675"/>
    <w:rsid w:val="00B26247"/>
    <w:rsid w:val="00E6192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8850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Calibri"/>
        <w:sz w:val="24"/>
        <w:szCs w:val="24"/>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pBdr>
        <w:top w:val="nil"/>
        <w:left w:val="nil"/>
        <w:bottom w:val="nil"/>
        <w:right w:val="nil"/>
        <w:between w:val="nil"/>
      </w:pBdr>
      <w:spacing w:before="480" w:after="120"/>
      <w:outlineLvl w:val="0"/>
    </w:pPr>
    <w:rPr>
      <w:b/>
      <w:bCs/>
      <w:color w:val="000000"/>
      <w:sz w:val="48"/>
      <w:szCs w:val="48"/>
    </w:rPr>
  </w:style>
  <w:style w:type="paragraph" w:styleId="Heading2">
    <w:name w:val="heading 2"/>
    <w:basedOn w:val="Normal"/>
    <w:next w:val="Normal"/>
    <w:uiPriority w:val="9"/>
    <w:semiHidden/>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Heading3">
    <w:name w:val="heading 3"/>
    <w:basedOn w:val="Normal"/>
    <w:next w:val="Normal"/>
    <w:uiPriority w:val="9"/>
    <w:semiHidden/>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Heading4">
    <w:name w:val="heading 4"/>
    <w:basedOn w:val="Normal"/>
    <w:next w:val="Normal"/>
    <w:uiPriority w:val="9"/>
    <w:semiHidden/>
    <w:unhideWhenUsed/>
    <w:qFormat/>
    <w:pPr>
      <w:keepNext/>
      <w:keepLines/>
      <w:pBdr>
        <w:top w:val="nil"/>
        <w:left w:val="nil"/>
        <w:bottom w:val="nil"/>
        <w:right w:val="nil"/>
        <w:between w:val="nil"/>
      </w:pBdr>
      <w:spacing w:before="240" w:after="40"/>
      <w:outlineLvl w:val="3"/>
    </w:pPr>
    <w:rPr>
      <w:b/>
      <w:bCs/>
      <w:color w:val="000000"/>
    </w:rPr>
  </w:style>
  <w:style w:type="paragraph" w:styleId="Heading5">
    <w:name w:val="heading 5"/>
    <w:basedOn w:val="Normal"/>
    <w:next w:val="Normal"/>
    <w:uiPriority w:val="9"/>
    <w:semiHidden/>
    <w:unhideWhenUsed/>
    <w:qFormat/>
    <w:pPr>
      <w:keepNext/>
      <w:keepLines/>
      <w:pBdr>
        <w:top w:val="nil"/>
        <w:left w:val="nil"/>
        <w:bottom w:val="nil"/>
        <w:right w:val="nil"/>
        <w:between w:val="nil"/>
      </w:pBdr>
      <w:spacing w:before="220" w:after="40"/>
      <w:outlineLvl w:val="4"/>
    </w:pPr>
    <w:rPr>
      <w:b/>
      <w:bCs/>
      <w:color w:val="000000"/>
      <w:sz w:val="22"/>
      <w:szCs w:val="22"/>
    </w:rPr>
  </w:style>
  <w:style w:type="paragraph" w:styleId="Heading6">
    <w:name w:val="heading 6"/>
    <w:basedOn w:val="Normal"/>
    <w:next w:val="Normal"/>
    <w:uiPriority w:val="9"/>
    <w:semiHidden/>
    <w:unhideWhenUsed/>
    <w:qFormat/>
    <w:pPr>
      <w:keepNext/>
      <w:keepLines/>
      <w:pBdr>
        <w:top w:val="nil"/>
        <w:left w:val="nil"/>
        <w:bottom w:val="nil"/>
        <w:right w:val="nil"/>
        <w:between w:val="nil"/>
      </w:pBdr>
      <w:spacing w:before="200" w:after="40"/>
      <w:outlineLvl w:val="5"/>
    </w:pPr>
    <w:rPr>
      <w:b/>
      <w:b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pBdr>
        <w:top w:val="nil"/>
        <w:left w:val="nil"/>
        <w:bottom w:val="nil"/>
        <w:right w:val="nil"/>
        <w:between w:val="nil"/>
      </w:pBdr>
      <w:spacing w:before="480" w:after="120"/>
    </w:pPr>
    <w:rPr>
      <w:b/>
      <w:bCs/>
      <w:color w:val="000000"/>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paragraph" w:customStyle="1" w:styleId="Normal1">
    <w:name w:val="Normal1"/>
  </w:style>
  <w:style w:type="paragraph" w:customStyle="1" w:styleId="Normal2">
    <w:name w:val="Normal2"/>
  </w:style>
  <w:style w:type="paragraph" w:customStyle="1" w:styleId="Normal10">
    <w:name w:val="Normal1"/>
  </w:style>
  <w:style w:type="paragraph" w:customStyle="1" w:styleId="Normal20">
    <w:name w:val="Normal2"/>
  </w:style>
  <w:style w:type="paragraph" w:customStyle="1" w:styleId="Normal11">
    <w:name w:val="Normal1"/>
  </w:style>
  <w:style w:type="paragraph" w:customStyle="1" w:styleId="Normal12">
    <w:name w:val="Normal1"/>
  </w:style>
  <w:style w:type="paragraph" w:customStyle="1" w:styleId="Normal21">
    <w:name w:val="Normal2"/>
  </w:style>
  <w:style w:type="paragraph" w:customStyle="1" w:styleId="Normal3">
    <w:name w:val="Normal3"/>
  </w:style>
  <w:style w:type="paragraph" w:customStyle="1" w:styleId="Normal4">
    <w:name w:val="Normal4"/>
  </w:style>
  <w:style w:type="paragraph" w:customStyle="1" w:styleId="Normal5">
    <w:name w:val="Normal5"/>
  </w:style>
  <w:style w:type="paragraph" w:customStyle="1" w:styleId="Normal13">
    <w:name w:val="Normal1"/>
  </w:style>
  <w:style w:type="paragraph" w:customStyle="1" w:styleId="Normal22">
    <w:name w:val="Normal2"/>
  </w:style>
  <w:style w:type="paragraph" w:customStyle="1" w:styleId="Normal30">
    <w:name w:val="Normal3"/>
  </w:style>
  <w:style w:type="paragraph" w:customStyle="1" w:styleId="Normal40">
    <w:name w:val="Normal4"/>
  </w:style>
  <w:style w:type="paragraph" w:customStyle="1" w:styleId="Normal50">
    <w:name w:val="Normal5"/>
  </w:style>
  <w:style w:type="paragraph" w:customStyle="1" w:styleId="Normal6">
    <w:name w:val="Normal6"/>
  </w:style>
  <w:style w:type="paragraph" w:customStyle="1" w:styleId="Normal7">
    <w:name w:val="Normal7"/>
  </w:style>
  <w:style w:type="paragraph" w:customStyle="1" w:styleId="Normal14">
    <w:name w:val="Normal1"/>
  </w:style>
  <w:style w:type="paragraph" w:customStyle="1" w:styleId="Normal23">
    <w:name w:val="Normal2"/>
  </w:style>
  <w:style w:type="character" w:styleId="Hyperlink">
    <w:name w:val="Hyperlink"/>
    <w:basedOn w:val="DefaultParagraphFont"/>
    <w:uiPriority w:val="99"/>
    <w:unhideWhenUsed/>
    <w:rsid w:val="00EC6D67"/>
    <w:rPr>
      <w:color w:val="0563C1" w:themeColor="hyperlink"/>
      <w:u w:val="single"/>
    </w:rPr>
  </w:style>
  <w:style w:type="character" w:customStyle="1" w:styleId="UnresolvedMention1">
    <w:name w:val="Unresolved Mention1"/>
    <w:basedOn w:val="DefaultParagraphFont"/>
    <w:uiPriority w:val="99"/>
    <w:semiHidden/>
    <w:unhideWhenUsed/>
    <w:rsid w:val="00EC6D67"/>
    <w:rPr>
      <w:color w:val="605E5C"/>
      <w:shd w:val="clear" w:color="auto" w:fill="E1DFDD"/>
    </w:rPr>
  </w:style>
  <w:style w:type="character" w:customStyle="1" w:styleId="apple-converted-space">
    <w:name w:val="apple-converted-space"/>
    <w:basedOn w:val="DefaultParagraphFont"/>
    <w:rsid w:val="000C021E"/>
  </w:style>
  <w:style w:type="paragraph" w:styleId="BalloonText">
    <w:name w:val="Balloon Text"/>
    <w:basedOn w:val="Normal"/>
    <w:link w:val="BalloonTextChar"/>
    <w:uiPriority w:val="99"/>
    <w:semiHidden/>
    <w:unhideWhenUsed/>
    <w:rsid w:val="0058699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86996"/>
    <w:rPr>
      <w:rFonts w:ascii="Lucida Grande" w:hAnsi="Lucida Grande" w:cs="Lucida Grande"/>
      <w:sz w:val="18"/>
      <w:szCs w:val="18"/>
    </w:rPr>
  </w:style>
  <w:style w:type="paragraph" w:styleId="Header">
    <w:name w:val="header"/>
    <w:basedOn w:val="Normal"/>
    <w:link w:val="HeaderChar"/>
    <w:uiPriority w:val="99"/>
    <w:unhideWhenUsed/>
    <w:rsid w:val="00367054"/>
    <w:pPr>
      <w:tabs>
        <w:tab w:val="center" w:pos="4320"/>
        <w:tab w:val="right" w:pos="8640"/>
      </w:tabs>
    </w:pPr>
  </w:style>
  <w:style w:type="character" w:customStyle="1" w:styleId="HeaderChar">
    <w:name w:val="Header Char"/>
    <w:basedOn w:val="DefaultParagraphFont"/>
    <w:link w:val="Header"/>
    <w:uiPriority w:val="99"/>
    <w:rsid w:val="00367054"/>
  </w:style>
  <w:style w:type="paragraph" w:styleId="Footer">
    <w:name w:val="footer"/>
    <w:basedOn w:val="Normal"/>
    <w:link w:val="FooterChar"/>
    <w:uiPriority w:val="99"/>
    <w:unhideWhenUsed/>
    <w:rsid w:val="00367054"/>
    <w:pPr>
      <w:tabs>
        <w:tab w:val="center" w:pos="4320"/>
        <w:tab w:val="right" w:pos="8640"/>
      </w:tabs>
    </w:pPr>
  </w:style>
  <w:style w:type="character" w:customStyle="1" w:styleId="FooterChar">
    <w:name w:val="Footer Char"/>
    <w:basedOn w:val="DefaultParagraphFont"/>
    <w:link w:val="Footer"/>
    <w:uiPriority w:val="99"/>
    <w:rsid w:val="00367054"/>
  </w:style>
  <w:style w:type="character" w:styleId="FollowedHyperlink">
    <w:name w:val="FollowedHyperlink"/>
    <w:basedOn w:val="DefaultParagraphFont"/>
    <w:uiPriority w:val="99"/>
    <w:semiHidden/>
    <w:unhideWhenUsed/>
    <w:rsid w:val="006A281E"/>
    <w:rPr>
      <w:color w:val="954F72" w:themeColor="followedHyperlink"/>
      <w:u w:val="single"/>
    </w:rPr>
  </w:style>
  <w:style w:type="paragraph" w:customStyle="1" w:styleId="m-4047358234654983150gmail-p1">
    <w:name w:val="m_-4047358234654983150gmail-p1"/>
    <w:basedOn w:val="Normal"/>
    <w:rsid w:val="000B4D6C"/>
    <w:pPr>
      <w:spacing w:before="100" w:beforeAutospacing="1" w:after="100" w:afterAutospacing="1"/>
    </w:pPr>
    <w:rPr>
      <w:rFonts w:ascii="Times New Roman" w:hAnsi="Times New Roman" w:cs="Times New Roman"/>
      <w:sz w:val="20"/>
      <w:szCs w:val="20"/>
    </w:rPr>
  </w:style>
  <w:style w:type="character" w:customStyle="1" w:styleId="m-4047358234654983150apple-converted-space">
    <w:name w:val="m_-4047358234654983150apple-converted-space"/>
    <w:basedOn w:val="DefaultParagraphFont"/>
    <w:rsid w:val="000B4D6C"/>
  </w:style>
  <w:style w:type="character" w:customStyle="1" w:styleId="m-4047358234654983150gmail-apple-converted-space">
    <w:name w:val="m_-4047358234654983150gmail-apple-converted-space"/>
    <w:basedOn w:val="DefaultParagraphFont"/>
    <w:rsid w:val="000B4D6C"/>
  </w:style>
  <w:style w:type="character" w:customStyle="1" w:styleId="UnresolvedMention2">
    <w:name w:val="Unresolved Mention2"/>
    <w:basedOn w:val="DefaultParagraphFont"/>
    <w:uiPriority w:val="99"/>
    <w:semiHidden/>
    <w:unhideWhenUsed/>
    <w:rsid w:val="001000C5"/>
    <w:rPr>
      <w:color w:val="605E5C"/>
      <w:shd w:val="clear" w:color="auto" w:fill="E1DFDD"/>
    </w:rPr>
  </w:style>
  <w:style w:type="paragraph" w:styleId="NormalWeb">
    <w:name w:val="Normal (Web)"/>
    <w:basedOn w:val="Normal"/>
    <w:uiPriority w:val="99"/>
    <w:unhideWhenUsed/>
    <w:rsid w:val="006C0C26"/>
    <w:pPr>
      <w:spacing w:before="100" w:beforeAutospacing="1" w:after="100" w:afterAutospacing="1"/>
    </w:pPr>
    <w:rPr>
      <w:rFonts w:ascii="Times New Roman" w:eastAsia="Times New Roman" w:hAnsi="Times New Roman"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character" w:customStyle="1" w:styleId="UnresolvedMention">
    <w:name w:val="Unresolved Mention"/>
    <w:basedOn w:val="DefaultParagraphFont"/>
    <w:uiPriority w:val="99"/>
    <w:semiHidden/>
    <w:unhideWhenUsed/>
    <w:rsid w:val="009949DE"/>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Calibri"/>
        <w:sz w:val="24"/>
        <w:szCs w:val="24"/>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pBdr>
        <w:top w:val="nil"/>
        <w:left w:val="nil"/>
        <w:bottom w:val="nil"/>
        <w:right w:val="nil"/>
        <w:between w:val="nil"/>
      </w:pBdr>
      <w:spacing w:before="480" w:after="120"/>
      <w:outlineLvl w:val="0"/>
    </w:pPr>
    <w:rPr>
      <w:b/>
      <w:bCs/>
      <w:color w:val="000000"/>
      <w:sz w:val="48"/>
      <w:szCs w:val="48"/>
    </w:rPr>
  </w:style>
  <w:style w:type="paragraph" w:styleId="Heading2">
    <w:name w:val="heading 2"/>
    <w:basedOn w:val="Normal"/>
    <w:next w:val="Normal"/>
    <w:uiPriority w:val="9"/>
    <w:semiHidden/>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Heading3">
    <w:name w:val="heading 3"/>
    <w:basedOn w:val="Normal"/>
    <w:next w:val="Normal"/>
    <w:uiPriority w:val="9"/>
    <w:semiHidden/>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Heading4">
    <w:name w:val="heading 4"/>
    <w:basedOn w:val="Normal"/>
    <w:next w:val="Normal"/>
    <w:uiPriority w:val="9"/>
    <w:semiHidden/>
    <w:unhideWhenUsed/>
    <w:qFormat/>
    <w:pPr>
      <w:keepNext/>
      <w:keepLines/>
      <w:pBdr>
        <w:top w:val="nil"/>
        <w:left w:val="nil"/>
        <w:bottom w:val="nil"/>
        <w:right w:val="nil"/>
        <w:between w:val="nil"/>
      </w:pBdr>
      <w:spacing w:before="240" w:after="40"/>
      <w:outlineLvl w:val="3"/>
    </w:pPr>
    <w:rPr>
      <w:b/>
      <w:bCs/>
      <w:color w:val="000000"/>
    </w:rPr>
  </w:style>
  <w:style w:type="paragraph" w:styleId="Heading5">
    <w:name w:val="heading 5"/>
    <w:basedOn w:val="Normal"/>
    <w:next w:val="Normal"/>
    <w:uiPriority w:val="9"/>
    <w:semiHidden/>
    <w:unhideWhenUsed/>
    <w:qFormat/>
    <w:pPr>
      <w:keepNext/>
      <w:keepLines/>
      <w:pBdr>
        <w:top w:val="nil"/>
        <w:left w:val="nil"/>
        <w:bottom w:val="nil"/>
        <w:right w:val="nil"/>
        <w:between w:val="nil"/>
      </w:pBdr>
      <w:spacing w:before="220" w:after="40"/>
      <w:outlineLvl w:val="4"/>
    </w:pPr>
    <w:rPr>
      <w:b/>
      <w:bCs/>
      <w:color w:val="000000"/>
      <w:sz w:val="22"/>
      <w:szCs w:val="22"/>
    </w:rPr>
  </w:style>
  <w:style w:type="paragraph" w:styleId="Heading6">
    <w:name w:val="heading 6"/>
    <w:basedOn w:val="Normal"/>
    <w:next w:val="Normal"/>
    <w:uiPriority w:val="9"/>
    <w:semiHidden/>
    <w:unhideWhenUsed/>
    <w:qFormat/>
    <w:pPr>
      <w:keepNext/>
      <w:keepLines/>
      <w:pBdr>
        <w:top w:val="nil"/>
        <w:left w:val="nil"/>
        <w:bottom w:val="nil"/>
        <w:right w:val="nil"/>
        <w:between w:val="nil"/>
      </w:pBdr>
      <w:spacing w:before="200" w:after="40"/>
      <w:outlineLvl w:val="5"/>
    </w:pPr>
    <w:rPr>
      <w:b/>
      <w:b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pBdr>
        <w:top w:val="nil"/>
        <w:left w:val="nil"/>
        <w:bottom w:val="nil"/>
        <w:right w:val="nil"/>
        <w:between w:val="nil"/>
      </w:pBdr>
      <w:spacing w:before="480" w:after="120"/>
    </w:pPr>
    <w:rPr>
      <w:b/>
      <w:bCs/>
      <w:color w:val="000000"/>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paragraph" w:customStyle="1" w:styleId="Normal1">
    <w:name w:val="Normal1"/>
  </w:style>
  <w:style w:type="paragraph" w:customStyle="1" w:styleId="Normal2">
    <w:name w:val="Normal2"/>
  </w:style>
  <w:style w:type="paragraph" w:customStyle="1" w:styleId="Normal10">
    <w:name w:val="Normal1"/>
  </w:style>
  <w:style w:type="paragraph" w:customStyle="1" w:styleId="Normal20">
    <w:name w:val="Normal2"/>
  </w:style>
  <w:style w:type="paragraph" w:customStyle="1" w:styleId="Normal11">
    <w:name w:val="Normal1"/>
  </w:style>
  <w:style w:type="paragraph" w:customStyle="1" w:styleId="Normal12">
    <w:name w:val="Normal1"/>
  </w:style>
  <w:style w:type="paragraph" w:customStyle="1" w:styleId="Normal21">
    <w:name w:val="Normal2"/>
  </w:style>
  <w:style w:type="paragraph" w:customStyle="1" w:styleId="Normal3">
    <w:name w:val="Normal3"/>
  </w:style>
  <w:style w:type="paragraph" w:customStyle="1" w:styleId="Normal4">
    <w:name w:val="Normal4"/>
  </w:style>
  <w:style w:type="paragraph" w:customStyle="1" w:styleId="Normal5">
    <w:name w:val="Normal5"/>
  </w:style>
  <w:style w:type="paragraph" w:customStyle="1" w:styleId="Normal13">
    <w:name w:val="Normal1"/>
  </w:style>
  <w:style w:type="paragraph" w:customStyle="1" w:styleId="Normal22">
    <w:name w:val="Normal2"/>
  </w:style>
  <w:style w:type="paragraph" w:customStyle="1" w:styleId="Normal30">
    <w:name w:val="Normal3"/>
  </w:style>
  <w:style w:type="paragraph" w:customStyle="1" w:styleId="Normal40">
    <w:name w:val="Normal4"/>
  </w:style>
  <w:style w:type="paragraph" w:customStyle="1" w:styleId="Normal50">
    <w:name w:val="Normal5"/>
  </w:style>
  <w:style w:type="paragraph" w:customStyle="1" w:styleId="Normal6">
    <w:name w:val="Normal6"/>
  </w:style>
  <w:style w:type="paragraph" w:customStyle="1" w:styleId="Normal7">
    <w:name w:val="Normal7"/>
  </w:style>
  <w:style w:type="paragraph" w:customStyle="1" w:styleId="Normal14">
    <w:name w:val="Normal1"/>
  </w:style>
  <w:style w:type="paragraph" w:customStyle="1" w:styleId="Normal23">
    <w:name w:val="Normal2"/>
  </w:style>
  <w:style w:type="character" w:styleId="Hyperlink">
    <w:name w:val="Hyperlink"/>
    <w:basedOn w:val="DefaultParagraphFont"/>
    <w:uiPriority w:val="99"/>
    <w:unhideWhenUsed/>
    <w:rsid w:val="00EC6D67"/>
    <w:rPr>
      <w:color w:val="0563C1" w:themeColor="hyperlink"/>
      <w:u w:val="single"/>
    </w:rPr>
  </w:style>
  <w:style w:type="character" w:customStyle="1" w:styleId="UnresolvedMention1">
    <w:name w:val="Unresolved Mention1"/>
    <w:basedOn w:val="DefaultParagraphFont"/>
    <w:uiPriority w:val="99"/>
    <w:semiHidden/>
    <w:unhideWhenUsed/>
    <w:rsid w:val="00EC6D67"/>
    <w:rPr>
      <w:color w:val="605E5C"/>
      <w:shd w:val="clear" w:color="auto" w:fill="E1DFDD"/>
    </w:rPr>
  </w:style>
  <w:style w:type="character" w:customStyle="1" w:styleId="apple-converted-space">
    <w:name w:val="apple-converted-space"/>
    <w:basedOn w:val="DefaultParagraphFont"/>
    <w:rsid w:val="000C021E"/>
  </w:style>
  <w:style w:type="paragraph" w:styleId="BalloonText">
    <w:name w:val="Balloon Text"/>
    <w:basedOn w:val="Normal"/>
    <w:link w:val="BalloonTextChar"/>
    <w:uiPriority w:val="99"/>
    <w:semiHidden/>
    <w:unhideWhenUsed/>
    <w:rsid w:val="0058699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586996"/>
    <w:rPr>
      <w:rFonts w:ascii="Lucida Grande" w:hAnsi="Lucida Grande" w:cs="Lucida Grande"/>
      <w:sz w:val="18"/>
      <w:szCs w:val="18"/>
    </w:rPr>
  </w:style>
  <w:style w:type="paragraph" w:styleId="Header">
    <w:name w:val="header"/>
    <w:basedOn w:val="Normal"/>
    <w:link w:val="HeaderChar"/>
    <w:uiPriority w:val="99"/>
    <w:unhideWhenUsed/>
    <w:rsid w:val="00367054"/>
    <w:pPr>
      <w:tabs>
        <w:tab w:val="center" w:pos="4320"/>
        <w:tab w:val="right" w:pos="8640"/>
      </w:tabs>
    </w:pPr>
  </w:style>
  <w:style w:type="character" w:customStyle="1" w:styleId="HeaderChar">
    <w:name w:val="Header Char"/>
    <w:basedOn w:val="DefaultParagraphFont"/>
    <w:link w:val="Header"/>
    <w:uiPriority w:val="99"/>
    <w:rsid w:val="00367054"/>
  </w:style>
  <w:style w:type="paragraph" w:styleId="Footer">
    <w:name w:val="footer"/>
    <w:basedOn w:val="Normal"/>
    <w:link w:val="FooterChar"/>
    <w:uiPriority w:val="99"/>
    <w:unhideWhenUsed/>
    <w:rsid w:val="00367054"/>
    <w:pPr>
      <w:tabs>
        <w:tab w:val="center" w:pos="4320"/>
        <w:tab w:val="right" w:pos="8640"/>
      </w:tabs>
    </w:pPr>
  </w:style>
  <w:style w:type="character" w:customStyle="1" w:styleId="FooterChar">
    <w:name w:val="Footer Char"/>
    <w:basedOn w:val="DefaultParagraphFont"/>
    <w:link w:val="Footer"/>
    <w:uiPriority w:val="99"/>
    <w:rsid w:val="00367054"/>
  </w:style>
  <w:style w:type="character" w:styleId="FollowedHyperlink">
    <w:name w:val="FollowedHyperlink"/>
    <w:basedOn w:val="DefaultParagraphFont"/>
    <w:uiPriority w:val="99"/>
    <w:semiHidden/>
    <w:unhideWhenUsed/>
    <w:rsid w:val="006A281E"/>
    <w:rPr>
      <w:color w:val="954F72" w:themeColor="followedHyperlink"/>
      <w:u w:val="single"/>
    </w:rPr>
  </w:style>
  <w:style w:type="paragraph" w:customStyle="1" w:styleId="m-4047358234654983150gmail-p1">
    <w:name w:val="m_-4047358234654983150gmail-p1"/>
    <w:basedOn w:val="Normal"/>
    <w:rsid w:val="000B4D6C"/>
    <w:pPr>
      <w:spacing w:before="100" w:beforeAutospacing="1" w:after="100" w:afterAutospacing="1"/>
    </w:pPr>
    <w:rPr>
      <w:rFonts w:ascii="Times New Roman" w:hAnsi="Times New Roman" w:cs="Times New Roman"/>
      <w:sz w:val="20"/>
      <w:szCs w:val="20"/>
    </w:rPr>
  </w:style>
  <w:style w:type="character" w:customStyle="1" w:styleId="m-4047358234654983150apple-converted-space">
    <w:name w:val="m_-4047358234654983150apple-converted-space"/>
    <w:basedOn w:val="DefaultParagraphFont"/>
    <w:rsid w:val="000B4D6C"/>
  </w:style>
  <w:style w:type="character" w:customStyle="1" w:styleId="m-4047358234654983150gmail-apple-converted-space">
    <w:name w:val="m_-4047358234654983150gmail-apple-converted-space"/>
    <w:basedOn w:val="DefaultParagraphFont"/>
    <w:rsid w:val="000B4D6C"/>
  </w:style>
  <w:style w:type="character" w:customStyle="1" w:styleId="UnresolvedMention2">
    <w:name w:val="Unresolved Mention2"/>
    <w:basedOn w:val="DefaultParagraphFont"/>
    <w:uiPriority w:val="99"/>
    <w:semiHidden/>
    <w:unhideWhenUsed/>
    <w:rsid w:val="001000C5"/>
    <w:rPr>
      <w:color w:val="605E5C"/>
      <w:shd w:val="clear" w:color="auto" w:fill="E1DFDD"/>
    </w:rPr>
  </w:style>
  <w:style w:type="paragraph" w:styleId="NormalWeb">
    <w:name w:val="Normal (Web)"/>
    <w:basedOn w:val="Normal"/>
    <w:uiPriority w:val="99"/>
    <w:unhideWhenUsed/>
    <w:rsid w:val="006C0C26"/>
    <w:pPr>
      <w:spacing w:before="100" w:beforeAutospacing="1" w:after="100" w:afterAutospacing="1"/>
    </w:pPr>
    <w:rPr>
      <w:rFonts w:ascii="Times New Roman" w:eastAsia="Times New Roman" w:hAnsi="Times New Roman" w:cs="Times New Roman"/>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character" w:customStyle="1" w:styleId="UnresolvedMention">
    <w:name w:val="Unresolved Mention"/>
    <w:basedOn w:val="DefaultParagraphFont"/>
    <w:uiPriority w:val="99"/>
    <w:semiHidden/>
    <w:unhideWhenUsed/>
    <w:rsid w:val="009949D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74119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youtube.com/channel/UC58JB8RyrEurAFdqwcXxpLg"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instagram.com/neomi.music/"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https://neomimusic.ffm.to/didnti" TargetMode="External"/><Relationship Id="rId5" Type="http://schemas.openxmlformats.org/officeDocument/2006/relationships/styles" Target="styles.xml"/><Relationship Id="rId15" Type="http://schemas.openxmlformats.org/officeDocument/2006/relationships/hyperlink" Target="https://open.spotify.com/artist/7bfwKXhmR1JF1PiBzaxY2b?si=5Z_GUsqwQ9Gdh6hhVRXjMQ" TargetMode="External"/><Relationship Id="rId10" Type="http://schemas.openxmlformats.org/officeDocument/2006/relationships/hyperlink" Target="https://on.soundcloud.com/EBkvwyS3KOULE2BgE2"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https://www.facebook.com/neomismusic"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F4C3F3FBFCD3B41828AE0C6F38E6D65" ma:contentTypeVersion="15" ma:contentTypeDescription="Ein neues Dokument erstellen." ma:contentTypeScope="" ma:versionID="c6ce20d16f804d208fcedf111c27c652">
  <xsd:schema xmlns:xsd="http://www.w3.org/2001/XMLSchema" xmlns:xs="http://www.w3.org/2001/XMLSchema" xmlns:p="http://schemas.microsoft.com/office/2006/metadata/properties" xmlns:ns2="b1920bf6-0fbc-4205-ad91-774966e0983b" xmlns:ns3="26911b35-799d-4bb8-890e-8afec192a25f" targetNamespace="http://schemas.microsoft.com/office/2006/metadata/properties" ma:root="true" ma:fieldsID="4f737bfe18ca8bf40a20d755a1a824f5" ns2:_="" ns3:_="">
    <xsd:import namespace="b1920bf6-0fbc-4205-ad91-774966e0983b"/>
    <xsd:import namespace="26911b35-799d-4bb8-890e-8afec192a25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3:SharedWithUsers" minOccurs="0"/>
                <xsd:element ref="ns3:SharedWithDetails" minOccurs="0"/>
                <xsd:element ref="ns2:MediaServiceLoca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920bf6-0fbc-4205-ad91-774966e0983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2b4e9b83-546f-429e-980e-7eaee35d0510"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6911b35-799d-4bb8-890e-8afec192a25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f5901bd7-b06b-4f68-83df-2a09a7440297}" ma:internalName="TaxCatchAll" ma:showField="CatchAllData" ma:web="26911b35-799d-4bb8-890e-8afec192a25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26911b35-799d-4bb8-890e-8afec192a25f" xsi:nil="true"/>
    <lcf76f155ced4ddcb4097134ff3c332f xmlns="b1920bf6-0fbc-4205-ad91-774966e0983b">
      <Terms xmlns="http://schemas.microsoft.com/office/infopath/2007/PartnerControls"/>
    </lcf76f155ced4ddcb4097134ff3c332f>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v1YmCiFctHA0t1kr7QV2RHaffA==">CgMxLjAyCWguMWZvYjl0ZTIJaC4zMGowemxsMgloLjNkeTZ2a20yCGguZ2pkZ3hzOAByITFKbkVzdmNPMXUzZlRwQU9hZEdhMVAyeDYtT1Y1SzZ2Rg==</go:docsCustomData>
</go:gDocsCustomXmlDataStorage>
</file>

<file path=customXml/itemProps1.xml><?xml version="1.0" encoding="utf-8"?>
<ds:datastoreItem xmlns:ds="http://schemas.openxmlformats.org/officeDocument/2006/customXml" ds:itemID="{674F9BA5-8410-4DF6-A2D5-04FAEE4711D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1920bf6-0fbc-4205-ad91-774966e0983b"/>
    <ds:schemaRef ds:uri="26911b35-799d-4bb8-890e-8afec192a2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64BC043-7037-4BA6-BA35-1908ECD7F23D}">
  <ds:schemaRefs>
    <ds:schemaRef ds:uri="http://schemas.microsoft.com/sharepoint/v3/contenttype/forms"/>
  </ds:schemaRefs>
</ds:datastoreItem>
</file>

<file path=customXml/itemProps3.xml><?xml version="1.0" encoding="utf-8"?>
<ds:datastoreItem xmlns:ds="http://schemas.openxmlformats.org/officeDocument/2006/customXml" ds:itemID="{7BDC8780-3EB6-4803-8230-8AB38E655371}">
  <ds:schemaRefs>
    <ds:schemaRef ds:uri="http://schemas.microsoft.com/office/2006/metadata/properties"/>
    <ds:schemaRef ds:uri="http://schemas.microsoft.com/office/infopath/2007/PartnerControls"/>
    <ds:schemaRef ds:uri="26911b35-799d-4bb8-890e-8afec192a25f"/>
    <ds:schemaRef ds:uri="b1920bf6-0fbc-4205-ad91-774966e0983b"/>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666</Words>
  <Characters>4201</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Hoffman</dc:creator>
  <cp:lastModifiedBy>Frank Lachmann</cp:lastModifiedBy>
  <cp:revision>11</cp:revision>
  <dcterms:created xsi:type="dcterms:W3CDTF">2021-08-02T10:22:00Z</dcterms:created>
  <dcterms:modified xsi:type="dcterms:W3CDTF">2026-02-06T12:56:00Z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0x0101008F4C3F3FBFCD3B41828AE0C6F38E6D65</vt:lpwstr>
  </property>
</Properties>
</file>